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9C" w:rsidRDefault="00D537B1">
      <w:pPr>
        <w:pStyle w:val="LO-normal"/>
        <w:jc w:val="center"/>
        <w:rPr>
          <w:color w:val="0070C0"/>
          <w:sz w:val="44"/>
          <w:szCs w:val="44"/>
        </w:rPr>
      </w:pPr>
      <w:bookmarkStart w:id="0" w:name="bookmark=id.gjdgxs"/>
      <w:bookmarkEnd w:id="0"/>
      <w:r>
        <w:rPr>
          <w:noProof/>
          <w:lang w:val="fr-FR" w:eastAsia="fr-FR" w:bidi="ar-SA"/>
        </w:rPr>
        <w:drawing>
          <wp:inline distT="0" distB="0" distL="0" distR="0">
            <wp:extent cx="2506980" cy="8286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851535" cy="85090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9C" w:rsidRDefault="00D537B1">
      <w:pPr>
        <w:pStyle w:val="LO-normal"/>
        <w:pBdr>
          <w:bottom w:val="single" w:sz="6" w:space="1" w:color="000000"/>
        </w:pBdr>
        <w:jc w:val="center"/>
      </w:pPr>
      <w:r>
        <w:rPr>
          <w:color w:val="0070C0"/>
          <w:sz w:val="44"/>
          <w:szCs w:val="44"/>
        </w:rPr>
        <w:t xml:space="preserve">Fiche proposition de stage - </w:t>
      </w:r>
      <w:r>
        <w:rPr>
          <w:i/>
          <w:color w:val="0070C0"/>
          <w:sz w:val="44"/>
          <w:szCs w:val="44"/>
        </w:rPr>
        <w:t>Internship offers</w:t>
      </w:r>
    </w:p>
    <w:p w:rsidR="0093099C" w:rsidRDefault="0093099C">
      <w:pPr>
        <w:pStyle w:val="LO-normal"/>
        <w:rPr>
          <w:b/>
          <w:i/>
          <w:color w:val="0070C0"/>
          <w:sz w:val="20"/>
          <w:szCs w:val="20"/>
        </w:rPr>
      </w:pPr>
    </w:p>
    <w:p w:rsidR="0093099C" w:rsidRDefault="00D537B1">
      <w:pPr>
        <w:pStyle w:val="LO-normal"/>
      </w:pPr>
      <w:proofErr w:type="spellStart"/>
      <w:r>
        <w:rPr>
          <w:b/>
          <w:sz w:val="24"/>
          <w:szCs w:val="24"/>
        </w:rPr>
        <w:t>Offre</w:t>
      </w:r>
      <w:proofErr w:type="spellEnd"/>
      <w:r>
        <w:rPr>
          <w:b/>
          <w:sz w:val="24"/>
          <w:szCs w:val="24"/>
        </w:rPr>
        <w:t xml:space="preserve"> pour / Offer for </w:t>
      </w:r>
      <w:r>
        <w:rPr>
          <w:sz w:val="18"/>
          <w:szCs w:val="18"/>
        </w:rPr>
        <w:t xml:space="preserve">(you can make offers for both level, if the subjects are different, please use a new form) </w:t>
      </w:r>
    </w:p>
    <w:p w:rsidR="0093099C" w:rsidRDefault="00D537B1">
      <w:pPr>
        <w:pStyle w:val="LO-normal"/>
        <w:spacing w:after="0"/>
        <w:ind w:left="425"/>
        <w:rPr>
          <w:color w:val="000000"/>
        </w:rPr>
      </w:pPr>
      <w:r>
        <w:rPr>
          <w:b/>
          <w:strike/>
          <w:color w:val="000000"/>
          <w:sz w:val="24"/>
          <w:szCs w:val="24"/>
        </w:rPr>
        <w:t>Master 1</w:t>
      </w:r>
    </w:p>
    <w:p w:rsidR="0093099C" w:rsidRDefault="00D537B1">
      <w:pPr>
        <w:pStyle w:val="LO-normal"/>
        <w:spacing w:after="0"/>
        <w:ind w:left="425"/>
        <w:rPr>
          <w:color w:val="000000"/>
        </w:rPr>
      </w:pPr>
      <w:r>
        <w:rPr>
          <w:b/>
          <w:color w:val="000000"/>
          <w:sz w:val="24"/>
          <w:szCs w:val="24"/>
        </w:rPr>
        <w:t>Master 2</w:t>
      </w:r>
    </w:p>
    <w:p w:rsidR="0093099C" w:rsidRDefault="0093099C">
      <w:pPr>
        <w:pStyle w:val="LO-normal"/>
        <w:spacing w:after="0"/>
        <w:ind w:left="425"/>
        <w:rPr>
          <w:b/>
          <w:color w:val="000000"/>
          <w:sz w:val="24"/>
          <w:szCs w:val="24"/>
        </w:rPr>
      </w:pPr>
    </w:p>
    <w:p w:rsidR="0093099C" w:rsidRDefault="00D537B1">
      <w:pPr>
        <w:pStyle w:val="LO-normal"/>
        <w:spacing w:after="0"/>
        <w:ind w:left="425"/>
        <w:rPr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Parcours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concerné</w:t>
      </w:r>
      <w:proofErr w:type="spellEnd"/>
      <w:r>
        <w:rPr>
          <w:b/>
          <w:color w:val="000000"/>
          <w:sz w:val="24"/>
          <w:szCs w:val="24"/>
        </w:rPr>
        <w:t>(s</w:t>
      </w:r>
      <w:proofErr w:type="gramStart"/>
      <w:r>
        <w:rPr>
          <w:b/>
          <w:color w:val="000000"/>
          <w:sz w:val="24"/>
          <w:szCs w:val="24"/>
        </w:rPr>
        <w:t>) 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Cancer Biology, </w:t>
      </w:r>
      <w:proofErr w:type="spellStart"/>
      <w:r>
        <w:t>epigénétique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qBio</w:t>
      </w:r>
      <w:proofErr w:type="spellEnd"/>
    </w:p>
    <w:p w:rsidR="0093099C" w:rsidRDefault="0093099C">
      <w:pPr>
        <w:pStyle w:val="LO-normal"/>
        <w:ind w:left="786"/>
        <w:rPr>
          <w:b/>
          <w:color w:val="000000"/>
          <w:sz w:val="24"/>
          <w:szCs w:val="24"/>
        </w:rPr>
      </w:pPr>
    </w:p>
    <w:tbl>
      <w:tblPr>
        <w:tblStyle w:val="TableNormal"/>
        <w:tblW w:w="9928" w:type="dxa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258"/>
        <w:gridCol w:w="6670"/>
      </w:tblGrid>
      <w:tr w:rsidR="0093099C" w:rsidRPr="00D537B1">
        <w:trPr>
          <w:trHeight w:val="86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</w:pPr>
            <w:r>
              <w:rPr>
                <w:b/>
              </w:rPr>
              <w:t xml:space="preserve">Intitulé du stage </w:t>
            </w:r>
          </w:p>
          <w:p w:rsidR="0093099C" w:rsidRDefault="00D537B1">
            <w:pPr>
              <w:pStyle w:val="LO-normal"/>
              <w:spacing w:after="0" w:line="240" w:lineRule="auto"/>
            </w:pPr>
            <w:r>
              <w:rPr>
                <w:i/>
              </w:rPr>
              <w:t>Title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  <w:rPr>
                <w:color w:val="000000"/>
              </w:rPr>
            </w:pPr>
            <w:bookmarkStart w:id="1" w:name="_GoBack"/>
            <w:r>
              <w:rPr>
                <w:color w:val="000000"/>
              </w:rPr>
              <w:t>3D Chromatin organization during transcription elongation in single erythroid cells</w:t>
            </w:r>
          </w:p>
          <w:bookmarkEnd w:id="1"/>
          <w:p w:rsidR="0093099C" w:rsidRDefault="0093099C">
            <w:pPr>
              <w:pStyle w:val="LO-normal"/>
              <w:spacing w:after="0" w:line="240" w:lineRule="auto"/>
              <w:ind w:firstLine="708"/>
            </w:pPr>
          </w:p>
        </w:tc>
      </w:tr>
      <w:tr w:rsidR="0093099C" w:rsidRPr="00D537B1">
        <w:trPr>
          <w:trHeight w:val="78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</w:pPr>
            <w:r>
              <w:rPr>
                <w:b/>
              </w:rPr>
              <w:t xml:space="preserve">Laboratoire d’accueil </w:t>
            </w:r>
          </w:p>
          <w:p w:rsidR="0093099C" w:rsidRDefault="00D537B1">
            <w:pPr>
              <w:pStyle w:val="LO-normal"/>
              <w:spacing w:after="0" w:line="240" w:lineRule="auto"/>
            </w:pPr>
            <w:r>
              <w:rPr>
                <w:i/>
              </w:rPr>
              <w:t>Host laboratory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9C" w:rsidRPr="00D537B1" w:rsidRDefault="00D537B1">
            <w:pPr>
              <w:pStyle w:val="LO-normal"/>
              <w:spacing w:after="0" w:line="240" w:lineRule="auto"/>
              <w:rPr>
                <w:lang w:val="fr-FR"/>
              </w:rPr>
            </w:pPr>
            <w:r w:rsidRPr="00D537B1">
              <w:rPr>
                <w:i/>
                <w:lang w:val="fr-FR"/>
              </w:rPr>
              <w:t>Centre de Biochimie Structurale (CBS), CNRS UMR 5048 - UM - INSERM 1054</w:t>
            </w:r>
            <w:r w:rsidRPr="00D537B1">
              <w:rPr>
                <w:i/>
                <w:lang w:val="fr-FR"/>
              </w:rPr>
              <w:br/>
            </w:r>
          </w:p>
          <w:p w:rsidR="0093099C" w:rsidRDefault="00D537B1">
            <w:pPr>
              <w:pStyle w:val="LO-normal"/>
              <w:spacing w:after="0" w:line="240" w:lineRule="auto"/>
            </w:pPr>
            <w:proofErr w:type="spellStart"/>
            <w:r>
              <w:rPr>
                <w:i/>
              </w:rPr>
              <w:t>Equipe:Mechanisms</w:t>
            </w:r>
            <w:proofErr w:type="spellEnd"/>
            <w:r>
              <w:rPr>
                <w:i/>
              </w:rPr>
              <w:t xml:space="preserve"> of DNA </w:t>
            </w:r>
            <w:r>
              <w:rPr>
                <w:i/>
              </w:rPr>
              <w:t>Segregation and Remodeling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</w:tc>
      </w:tr>
      <w:tr w:rsidR="0093099C">
        <w:trPr>
          <w:trHeight w:val="78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</w:pPr>
            <w:r>
              <w:rPr>
                <w:b/>
              </w:rPr>
              <w:t xml:space="preserve">Nom du responsable </w:t>
            </w:r>
          </w:p>
          <w:p w:rsidR="0093099C" w:rsidRDefault="00D537B1">
            <w:pPr>
              <w:pStyle w:val="LO-normal"/>
              <w:spacing w:after="0" w:line="240" w:lineRule="auto"/>
            </w:pPr>
            <w:r>
              <w:rPr>
                <w:i/>
              </w:rPr>
              <w:t>Name of the PI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</w:pPr>
            <w:r>
              <w:rPr>
                <w:i/>
              </w:rPr>
              <w:t xml:space="preserve">Marcelo </w:t>
            </w:r>
            <w:proofErr w:type="spellStart"/>
            <w:r>
              <w:rPr>
                <w:i/>
              </w:rPr>
              <w:t>Nollmann</w:t>
            </w:r>
            <w:proofErr w:type="spellEnd"/>
          </w:p>
        </w:tc>
      </w:tr>
      <w:tr w:rsidR="0093099C">
        <w:trPr>
          <w:trHeight w:val="78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</w:pPr>
            <w:r>
              <w:rPr>
                <w:b/>
              </w:rPr>
              <w:t xml:space="preserve">Nom </w:t>
            </w:r>
            <w:proofErr w:type="spellStart"/>
            <w:r>
              <w:rPr>
                <w:b/>
              </w:rPr>
              <w:t>d'encadrant</w:t>
            </w:r>
            <w:proofErr w:type="spellEnd"/>
            <w:r>
              <w:rPr>
                <w:b/>
              </w:rPr>
              <w:t xml:space="preserve"> </w:t>
            </w:r>
          </w:p>
          <w:p w:rsidR="0093099C" w:rsidRDefault="00D537B1">
            <w:pPr>
              <w:pStyle w:val="LO-normal"/>
              <w:spacing w:after="0" w:line="240" w:lineRule="auto"/>
            </w:pPr>
            <w:r>
              <w:rPr>
                <w:i/>
              </w:rPr>
              <w:t>Supervisor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</w:pPr>
            <w:r>
              <w:rPr>
                <w:i/>
              </w:rPr>
              <w:t xml:space="preserve">David </w:t>
            </w:r>
            <w:proofErr w:type="spellStart"/>
            <w:r>
              <w:rPr>
                <w:i/>
              </w:rPr>
              <w:t>L</w:t>
            </w:r>
            <w:r>
              <w:rPr>
                <w:i/>
              </w:rPr>
              <w:t>lères</w:t>
            </w:r>
            <w:proofErr w:type="spellEnd"/>
          </w:p>
        </w:tc>
      </w:tr>
      <w:tr w:rsidR="0093099C" w:rsidRPr="00D537B1">
        <w:trPr>
          <w:trHeight w:val="78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</w:pPr>
            <w:r>
              <w:rPr>
                <w:b/>
              </w:rPr>
              <w:t>Description</w:t>
            </w:r>
            <w:r>
              <w:t xml:space="preserve"> (3 phrases)</w:t>
            </w:r>
          </w:p>
          <w:p w:rsidR="0093099C" w:rsidRDefault="00D537B1">
            <w:pPr>
              <w:pStyle w:val="LO-normal"/>
              <w:spacing w:after="0" w:line="240" w:lineRule="auto"/>
            </w:pPr>
            <w:r>
              <w:rPr>
                <w:i/>
              </w:rPr>
              <w:t>Description (3 sentences)</w:t>
            </w:r>
          </w:p>
          <w:p w:rsidR="0093099C" w:rsidRDefault="0093099C">
            <w:pPr>
              <w:pStyle w:val="LO-normal"/>
              <w:spacing w:after="0" w:line="240" w:lineRule="auto"/>
              <w:rPr>
                <w:i/>
              </w:rPr>
            </w:pPr>
          </w:p>
          <w:p w:rsidR="0093099C" w:rsidRDefault="0093099C">
            <w:pPr>
              <w:pStyle w:val="LO-normal"/>
              <w:spacing w:after="0" w:line="240" w:lineRule="auto"/>
              <w:rPr>
                <w:i/>
              </w:rPr>
            </w:pPr>
          </w:p>
          <w:p w:rsidR="0093099C" w:rsidRDefault="0093099C">
            <w:pPr>
              <w:pStyle w:val="LO-normal"/>
              <w:spacing w:after="0" w:line="240" w:lineRule="auto"/>
              <w:rPr>
                <w:i/>
              </w:rPr>
            </w:pPr>
          </w:p>
          <w:p w:rsidR="0093099C" w:rsidRDefault="0093099C">
            <w:pPr>
              <w:pStyle w:val="LO-normal"/>
              <w:spacing w:after="0" w:line="240" w:lineRule="auto"/>
              <w:rPr>
                <w:i/>
              </w:rPr>
            </w:pPr>
          </w:p>
          <w:p w:rsidR="0093099C" w:rsidRDefault="0093099C">
            <w:pPr>
              <w:pStyle w:val="LO-normal"/>
              <w:spacing w:after="0" w:line="240" w:lineRule="auto"/>
              <w:rPr>
                <w:i/>
              </w:rPr>
            </w:pPr>
          </w:p>
          <w:p w:rsidR="0093099C" w:rsidRDefault="0093099C">
            <w:pPr>
              <w:pStyle w:val="LO-normal"/>
              <w:spacing w:after="0" w:line="240" w:lineRule="auto"/>
              <w:rPr>
                <w:i/>
              </w:rPr>
            </w:pPr>
          </w:p>
          <w:p w:rsidR="0093099C" w:rsidRDefault="0093099C">
            <w:pPr>
              <w:pStyle w:val="LO-normal"/>
              <w:spacing w:after="0" w:line="240" w:lineRule="auto"/>
              <w:ind w:left="-680"/>
              <w:rPr>
                <w:i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line="240" w:lineRule="auto"/>
              <w:ind w:right="284"/>
              <w:jc w:val="both"/>
            </w:pPr>
            <w:r>
              <w:rPr>
                <w:color w:val="000000"/>
              </w:rPr>
              <w:t xml:space="preserve">Cellular differentiation requires the coordination of gene activation and repression and erythropoiesis is one of the most robust cellular differentiation and proliferation systems. How 3D chromosome structure </w:t>
            </w:r>
            <w:r>
              <w:t>regulates</w:t>
            </w:r>
            <w:r>
              <w:rPr>
                <w:color w:val="000000"/>
              </w:rPr>
              <w:t xml:space="preserve"> trans</w:t>
            </w:r>
            <w:r>
              <w:t>cription of key genes associate</w:t>
            </w:r>
            <w:r>
              <w:t>d with erythroid differentiation is poorly understood. We will use</w:t>
            </w:r>
            <w:r>
              <w:rPr>
                <w:color w:val="000000"/>
              </w:rPr>
              <w:t xml:space="preserve"> Hi-M, a novel imaging-based spatial genomics method we developed </w:t>
            </w:r>
            <w:r>
              <w:t xml:space="preserve">to restore </w:t>
            </w:r>
            <w:r>
              <w:rPr>
                <w:color w:val="000000"/>
              </w:rPr>
              <w:t xml:space="preserve">3D chromatin </w:t>
            </w:r>
            <w:r>
              <w:rPr>
                <w:color w:val="000000"/>
              </w:rPr>
              <w:t>organization</w:t>
            </w:r>
            <w:r>
              <w:rPr>
                <w:color w:val="000000"/>
              </w:rPr>
              <w:t xml:space="preserve"> </w:t>
            </w:r>
            <w:r>
              <w:t xml:space="preserve">and transcriptional status in single cells. </w:t>
            </w:r>
          </w:p>
        </w:tc>
      </w:tr>
      <w:tr w:rsidR="0093099C">
        <w:trPr>
          <w:trHeight w:val="78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9C" w:rsidRPr="00D537B1" w:rsidRDefault="00D537B1">
            <w:pPr>
              <w:pStyle w:val="LO-normal"/>
              <w:spacing w:after="0" w:line="240" w:lineRule="auto"/>
              <w:rPr>
                <w:lang w:val="fr-FR"/>
              </w:rPr>
            </w:pPr>
            <w:r w:rsidRPr="00D537B1">
              <w:rPr>
                <w:b/>
                <w:lang w:val="fr-FR"/>
              </w:rPr>
              <w:t>Durée prevue (2 à 6 mois)</w:t>
            </w:r>
          </w:p>
          <w:p w:rsidR="0093099C" w:rsidRPr="00D537B1" w:rsidRDefault="00D537B1">
            <w:pPr>
              <w:pStyle w:val="LO-normal"/>
              <w:spacing w:after="0" w:line="240" w:lineRule="auto"/>
              <w:rPr>
                <w:lang w:val="fr-FR"/>
              </w:rPr>
            </w:pPr>
            <w:r w:rsidRPr="00D537B1">
              <w:rPr>
                <w:lang w:val="fr-FR"/>
              </w:rPr>
              <w:t>Duration  (2 to</w:t>
            </w:r>
            <w:r w:rsidRPr="00D537B1">
              <w:rPr>
                <w:lang w:val="fr-FR"/>
              </w:rPr>
              <w:t xml:space="preserve"> 6 months)</w:t>
            </w:r>
          </w:p>
          <w:p w:rsidR="0093099C" w:rsidRPr="00D537B1" w:rsidRDefault="0093099C">
            <w:pPr>
              <w:pStyle w:val="LO-normal"/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9C" w:rsidRPr="00D537B1" w:rsidRDefault="0093099C">
            <w:pPr>
              <w:pStyle w:val="LO-normal"/>
              <w:spacing w:after="0" w:line="240" w:lineRule="auto"/>
              <w:rPr>
                <w:lang w:val="fr-FR"/>
              </w:rPr>
            </w:pPr>
          </w:p>
          <w:p w:rsidR="0093099C" w:rsidRDefault="00D537B1">
            <w:pPr>
              <w:pStyle w:val="LO-normal"/>
              <w:spacing w:after="0" w:line="240" w:lineRule="auto"/>
            </w:pPr>
            <w:r>
              <w:t>6</w:t>
            </w:r>
            <w:r>
              <w:t xml:space="preserve"> </w:t>
            </w:r>
            <w:proofErr w:type="spellStart"/>
            <w:r>
              <w:t>mois</w:t>
            </w:r>
            <w:proofErr w:type="spellEnd"/>
          </w:p>
        </w:tc>
      </w:tr>
      <w:tr w:rsidR="0093099C" w:rsidRPr="00D537B1">
        <w:trPr>
          <w:trHeight w:val="72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</w:pPr>
            <w:r>
              <w:rPr>
                <w:b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9C" w:rsidRDefault="00D537B1">
            <w:pPr>
              <w:pStyle w:val="LO-normal"/>
              <w:spacing w:after="0" w:line="240" w:lineRule="auto"/>
            </w:pPr>
            <w:r>
              <w:rPr>
                <w:b/>
              </w:rPr>
              <w:t>marcelo.nollmann@cbs.cnrs.fr</w:t>
            </w:r>
            <w:r>
              <w:rPr>
                <w:b/>
                <w:color w:val="000000"/>
              </w:rPr>
              <w:t>; david.lleres@cbs.cnrs.fr</w:t>
            </w:r>
          </w:p>
        </w:tc>
      </w:tr>
    </w:tbl>
    <w:p w:rsidR="0093099C" w:rsidRDefault="0093099C">
      <w:pPr>
        <w:pStyle w:val="LO-normal"/>
        <w:spacing w:line="240" w:lineRule="auto"/>
      </w:pPr>
    </w:p>
    <w:sectPr w:rsidR="0093099C">
      <w:pgSz w:w="11906" w:h="16838"/>
      <w:pgMar w:top="426" w:right="1417" w:bottom="426" w:left="141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9C"/>
    <w:rsid w:val="0093099C"/>
    <w:rsid w:val="00D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CF503-4A90-4D72-A71F-EDF8ABC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pPr>
      <w:suppressAutoHyphens w:val="0"/>
      <w:spacing w:after="160" w:line="254" w:lineRule="auto"/>
      <w:textAlignment w:val="top"/>
      <w:outlineLvl w:val="0"/>
    </w:pPr>
    <w:rPr>
      <w:rFonts w:cs="Times New Roman"/>
      <w:sz w:val="22"/>
      <w:lang w:val="fr-FR" w:bidi="ar-SA"/>
    </w:rPr>
  </w:style>
  <w:style w:type="paragraph" w:styleId="Titre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Corpsdetexte"/>
    <w:qFormat/>
    <w:pPr>
      <w:suppressAutoHyphens w:val="0"/>
      <w:spacing w:before="280" w:after="280" w:line="240" w:lineRule="auto"/>
      <w:textAlignment w:val="top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re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re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Wingdings"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WW8Num1z1">
    <w:name w:val="WW8Num1z1"/>
    <w:qFormat/>
    <w:rPr>
      <w:rFonts w:ascii="Courier New" w:hAnsi="Courier New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z2">
    <w:name w:val="WW8Num1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1z3">
    <w:name w:val="WW8Num1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2z0">
    <w:name w:val="WW8Num2z0"/>
    <w:qFormat/>
    <w:rPr>
      <w:rFonts w:ascii="Courier New" w:hAnsi="Courier New" w:cs="Wingdings"/>
      <w:w w:val="100"/>
      <w:position w:val="0"/>
      <w:sz w:val="36"/>
      <w:szCs w:val="36"/>
      <w:effect w:val="none"/>
      <w:vertAlign w:val="baseline"/>
      <w:em w:val="none"/>
    </w:rPr>
  </w:style>
  <w:style w:type="character" w:customStyle="1" w:styleId="WW8Num2z1">
    <w:name w:val="WW8Num2z1"/>
    <w:qFormat/>
    <w:rPr>
      <w:rFonts w:ascii="Courier New" w:hAnsi="Courier New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2">
    <w:name w:val="WW8Num2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2z3">
    <w:name w:val="WW8Num2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rFonts w:ascii="Courier New" w:hAnsi="Courier New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2">
    <w:name w:val="WW8Num3z2"/>
    <w:qFormat/>
    <w:rPr>
      <w:rFonts w:ascii="Wingdings" w:hAnsi="Wingdings" w:cs="Wingdings"/>
      <w:w w:val="100"/>
      <w:position w:val="0"/>
      <w:sz w:val="22"/>
      <w:effect w:val="none"/>
      <w:vertAlign w:val="baseline"/>
      <w:em w:val="none"/>
    </w:rPr>
  </w:style>
  <w:style w:type="character" w:customStyle="1" w:styleId="WW8Num3z3">
    <w:name w:val="WW8Num3z3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Lienhypertexte">
    <w:name w:val="Hyperlink"/>
    <w:qFormat/>
    <w:rPr>
      <w:color w:val="0563C1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TextedebullesCar">
    <w:name w:val="Texte de bulles C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itre3Car">
    <w:name w:val="Titre 3 Car"/>
    <w:qFormat/>
    <w:rPr>
      <w:rFonts w:ascii="Times New Roman" w:eastAsia="Times New Roman" w:hAnsi="Times New Roman" w:cs="Times New Roman"/>
      <w:b/>
      <w:bCs/>
      <w:w w:val="100"/>
      <w:position w:val="0"/>
      <w:sz w:val="27"/>
      <w:szCs w:val="27"/>
      <w:effect w:val="none"/>
      <w:vertAlign w:val="baseline"/>
      <w:em w:val="none"/>
    </w:rPr>
  </w:style>
  <w:style w:type="paragraph" w:customStyle="1" w:styleId="Heading">
    <w:name w:val="Heading"/>
    <w:basedOn w:val="LO-normal"/>
    <w:next w:val="Corpsdetexte"/>
    <w:qFormat/>
    <w:pPr>
      <w:keepNext/>
      <w:suppressAutoHyphens w:val="0"/>
      <w:spacing w:before="240" w:after="120"/>
      <w:textAlignment w:val="top"/>
      <w:outlineLvl w:val="0"/>
    </w:pPr>
    <w:rPr>
      <w:rFonts w:ascii="Liberation Sans" w:eastAsia="Noto Sans CJK SC" w:hAnsi="Liberation Sans" w:cs="Lohit Devanagari"/>
      <w:sz w:val="28"/>
      <w:szCs w:val="28"/>
      <w:lang w:val="fr-FR" w:bidi="ar-SA"/>
    </w:rPr>
  </w:style>
  <w:style w:type="paragraph" w:styleId="Corpsdetexte">
    <w:name w:val="Body Text"/>
    <w:basedOn w:val="LO-normal"/>
    <w:qFormat/>
    <w:pPr>
      <w:suppressAutoHyphens w:val="0"/>
      <w:spacing w:after="140" w:line="276" w:lineRule="auto"/>
      <w:textAlignment w:val="top"/>
      <w:outlineLvl w:val="0"/>
    </w:pPr>
    <w:rPr>
      <w:rFonts w:cs="Times New Roman"/>
      <w:lang w:val="fr-FR" w:bidi="ar-SA"/>
    </w:rPr>
  </w:style>
  <w:style w:type="paragraph" w:styleId="Liste">
    <w:name w:val="List"/>
    <w:basedOn w:val="Corpsdetexte"/>
    <w:qFormat/>
    <w:rPr>
      <w:rFonts w:cs="Lohit Devanagari"/>
    </w:rPr>
  </w:style>
  <w:style w:type="paragraph" w:styleId="Lgende">
    <w:name w:val="caption"/>
    <w:basedOn w:val="LO-normal"/>
    <w:qFormat/>
    <w:pPr>
      <w:suppressLineNumbers/>
      <w:suppressAutoHyphens w:val="0"/>
      <w:spacing w:before="120" w:after="120"/>
      <w:textAlignment w:val="top"/>
      <w:outlineLvl w:val="0"/>
    </w:pPr>
    <w:rPr>
      <w:rFonts w:cs="Lohit Devanagari"/>
      <w:i/>
      <w:iCs/>
      <w:sz w:val="24"/>
      <w:szCs w:val="24"/>
      <w:lang w:val="fr-FR" w:bidi="ar-SA"/>
    </w:rPr>
  </w:style>
  <w:style w:type="paragraph" w:customStyle="1" w:styleId="Index">
    <w:name w:val="Index"/>
    <w:basedOn w:val="LO-normal"/>
    <w:qFormat/>
    <w:pPr>
      <w:suppressLineNumbers/>
      <w:suppressAutoHyphens w:val="0"/>
      <w:textAlignment w:val="top"/>
      <w:outlineLvl w:val="0"/>
    </w:pPr>
    <w:rPr>
      <w:rFonts w:cs="Lohit Devanagari"/>
      <w:lang w:val="fr-FR" w:bidi="ar-SA"/>
    </w:rPr>
  </w:style>
  <w:style w:type="paragraph" w:customStyle="1" w:styleId="LO-normal">
    <w:name w:val="LO-normal"/>
    <w:qFormat/>
    <w:pPr>
      <w:spacing w:after="160" w:line="254" w:lineRule="auto"/>
    </w:pPr>
    <w:rPr>
      <w:sz w:val="22"/>
    </w:rPr>
  </w:style>
  <w:style w:type="paragraph" w:styleId="Titre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Tramecouleur-Accent31">
    <w:name w:val="Trame couleur - Accent 31"/>
    <w:basedOn w:val="LO-normal"/>
    <w:qFormat/>
    <w:pPr>
      <w:suppressAutoHyphens w:val="0"/>
      <w:ind w:left="720"/>
      <w:contextualSpacing/>
      <w:textAlignment w:val="top"/>
      <w:outlineLvl w:val="0"/>
    </w:pPr>
    <w:rPr>
      <w:rFonts w:cs="Times New Roman"/>
      <w:lang w:val="fr-FR" w:bidi="ar-SA"/>
    </w:rPr>
  </w:style>
  <w:style w:type="paragraph" w:styleId="Textedebulles">
    <w:name w:val="Balloon Text"/>
    <w:basedOn w:val="LO-normal"/>
    <w:qFormat/>
    <w:pPr>
      <w:suppressAutoHyphens w:val="0"/>
      <w:spacing w:after="0" w:line="240" w:lineRule="auto"/>
      <w:textAlignment w:val="top"/>
      <w:outlineLvl w:val="0"/>
    </w:pPr>
    <w:rPr>
      <w:rFonts w:ascii="Tahoma" w:hAnsi="Tahoma" w:cs="Tahoma"/>
      <w:sz w:val="16"/>
      <w:szCs w:val="16"/>
      <w:lang w:bidi="ar-SA"/>
    </w:rPr>
  </w:style>
  <w:style w:type="paragraph" w:customStyle="1" w:styleId="TableContents">
    <w:name w:val="Table Contents"/>
    <w:basedOn w:val="LO-normal"/>
    <w:qFormat/>
    <w:pPr>
      <w:suppressLineNumbers/>
      <w:suppressAutoHyphens w:val="0"/>
      <w:textAlignment w:val="top"/>
      <w:outlineLvl w:val="0"/>
    </w:pPr>
    <w:rPr>
      <w:rFonts w:cs="Times New Roman"/>
      <w:lang w:val="fr-FR"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us-titre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sLPAliACxWxhJPCrUJcZHyACARg==">CgMxLjAyCWlkLmdqZGd4czgAciExYS1RakFROHdyTUU4MmFKbDNfamR1VUZjN3ZmR2RydGc=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mares</dc:creator>
  <dc:description/>
  <cp:lastModifiedBy>julie mares</cp:lastModifiedBy>
  <cp:revision>2</cp:revision>
  <dcterms:created xsi:type="dcterms:W3CDTF">2023-11-14T12:39:00Z</dcterms:created>
  <dcterms:modified xsi:type="dcterms:W3CDTF">2023-11-14T12:39:00Z</dcterms:modified>
  <dc:language>en-US</dc:language>
</cp:coreProperties>
</file>